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7B" w:rsidRPr="007A157B" w:rsidRDefault="009369C4" w:rsidP="007A157B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1.25pt;margin-top:-26.65pt;width:87.75pt;height:74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" strokecolor="white [3212]">
            <v:textbox>
              <w:txbxContent>
                <w:p w:rsidR="007A157B" w:rsidRDefault="007A157B" w:rsidP="007A157B">
                  <w:r w:rsidRPr="00DE42C0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14400" cy="866274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8662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7A157B" w:rsidRPr="007A157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جامعـــــــــــــة</w:t>
      </w:r>
      <w:proofErr w:type="gramEnd"/>
      <w:r w:rsidR="007A157B" w:rsidRPr="007A157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يحي فارس بالمديــــــــــــــــــة</w:t>
      </w:r>
    </w:p>
    <w:p w:rsidR="007A157B" w:rsidRPr="007A157B" w:rsidRDefault="007A157B" w:rsidP="007A157B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</w:pPr>
      <w:r w:rsidRPr="007A157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كلية العلوم الاقتصادية والعلوم التجارية وعلوم التسيير</w:t>
      </w:r>
    </w:p>
    <w:p w:rsidR="007A157B" w:rsidRPr="007A157B" w:rsidRDefault="007A157B" w:rsidP="007A157B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 w:bidi="ar-DZ"/>
        </w:rPr>
      </w:pPr>
      <w:r w:rsidRPr="007A157B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المجلس العلمي للكية                                                                                     السنة المالية: 2022             </w:t>
      </w:r>
    </w:p>
    <w:p w:rsidR="007A157B" w:rsidRDefault="007A157B" w:rsidP="0047780E">
      <w:pPr>
        <w:tabs>
          <w:tab w:val="left" w:pos="141"/>
          <w:tab w:val="right" w:pos="425"/>
        </w:tabs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bidi="ar-DZ"/>
        </w:rPr>
      </w:pPr>
      <w:r w:rsidRPr="007A157B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 xml:space="preserve">مشروع </w:t>
      </w:r>
      <w:proofErr w:type="gramStart"/>
      <w:r w:rsidRPr="007A157B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>عمل</w:t>
      </w:r>
      <w:proofErr w:type="gramEnd"/>
      <w:r w:rsidRPr="007A157B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 xml:space="preserve"> للاستفادة من منحة تكوين قصير المدى بالخارج (موظف)</w:t>
      </w:r>
    </w:p>
    <w:p w:rsidR="007824DE" w:rsidRPr="000975D9" w:rsidRDefault="007824DE" w:rsidP="0047780E">
      <w:pPr>
        <w:tabs>
          <w:tab w:val="left" w:pos="141"/>
          <w:tab w:val="right" w:pos="425"/>
        </w:tabs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44"/>
          <w:szCs w:val="44"/>
          <w:rtl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>(</w:t>
      </w:r>
      <w:proofErr w:type="spellStart"/>
      <w:r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>تداريب</w:t>
      </w:r>
      <w:proofErr w:type="spellEnd"/>
      <w:r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 xml:space="preserve"> تحسين المستوى بالخارج)</w:t>
      </w:r>
    </w:p>
    <w:p w:rsidR="007A157B" w:rsidRPr="000975D9" w:rsidRDefault="007A157B" w:rsidP="000975D9">
      <w:pPr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/>
        <w:contextualSpacing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</w:pPr>
      <w:r w:rsidRPr="000975D9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</w:rPr>
        <w:t>اللقب</w:t>
      </w:r>
      <w:r w:rsidR="00C317A2">
        <w:rPr>
          <w:rFonts w:ascii="Traditional Arabic" w:eastAsia="Calibri" w:hAnsi="Traditional Arabic" w:cs="Traditional Arabic"/>
          <w:b/>
          <w:bCs/>
          <w:sz w:val="36"/>
          <w:szCs w:val="36"/>
        </w:rPr>
        <w:t xml:space="preserve"> </w:t>
      </w:r>
      <w:r w:rsidRPr="000975D9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</w:rPr>
        <w:t>والاسم:</w:t>
      </w:r>
      <w:r w:rsidRPr="000975D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</w:t>
      </w:r>
      <w:r w:rsidRPr="000975D9">
        <w:rPr>
          <w:rFonts w:ascii="Traditional Arabic" w:eastAsia="Calibri" w:hAnsi="Traditional Arabic" w:cs="Traditional Arabic"/>
          <w:b/>
          <w:bCs/>
          <w:sz w:val="32"/>
          <w:szCs w:val="32"/>
          <w:lang w:val="en-US" w:bidi="ar-DZ"/>
        </w:rPr>
        <w:t>.</w:t>
      </w:r>
      <w:r w:rsidRPr="000975D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</w:t>
      </w:r>
      <w:r w:rsidR="007824DE" w:rsidRPr="000975D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</w:t>
      </w:r>
      <w:r w:rsidR="000975D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</w:t>
      </w:r>
      <w:r w:rsidR="007824DE" w:rsidRPr="000975D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</w:t>
      </w:r>
      <w:r w:rsidRPr="000975D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</w:t>
      </w:r>
      <w:r w:rsidRPr="000975D9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val="en-US" w:bidi="ar-DZ"/>
        </w:rPr>
        <w:t>ال</w:t>
      </w:r>
      <w:r w:rsidR="000975D9" w:rsidRPr="000975D9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val="en-US" w:bidi="ar-DZ"/>
        </w:rPr>
        <w:t>رتبة</w:t>
      </w:r>
      <w:proofErr w:type="gramStart"/>
      <w:r w:rsidR="000975D9" w:rsidRPr="000975D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:.....</w:t>
      </w:r>
      <w:r w:rsidR="000975D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</w:t>
      </w:r>
      <w:r w:rsidR="000975D9" w:rsidRPr="000975D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</w:t>
      </w:r>
      <w:proofErr w:type="gramEnd"/>
    </w:p>
    <w:p w:rsidR="007A157B" w:rsidRPr="000975D9" w:rsidRDefault="007A157B" w:rsidP="007A157B">
      <w:pPr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/>
        <w:contextualSpacing/>
        <w:rPr>
          <w:rFonts w:ascii="Traditional Arabic" w:eastAsia="Calibri" w:hAnsi="Traditional Arabic" w:cs="Traditional Arabic"/>
          <w:b/>
          <w:bCs/>
          <w:sz w:val="40"/>
          <w:szCs w:val="40"/>
        </w:rPr>
      </w:pPr>
      <w:r w:rsidRPr="000975D9">
        <w:rPr>
          <w:rFonts w:ascii="Traditional Arabic" w:eastAsia="Calibri" w:hAnsi="Traditional Arabic" w:cs="Traditional Arabic"/>
          <w:b/>
          <w:bCs/>
          <w:sz w:val="40"/>
          <w:szCs w:val="40"/>
          <w:rtl/>
        </w:rPr>
        <w:t>معلومات حول المؤسسة المستقبلة:</w:t>
      </w:r>
    </w:p>
    <w:p w:rsidR="007A157B" w:rsidRPr="007A157B" w:rsidRDefault="007A157B" w:rsidP="007A157B">
      <w:pPr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/>
        <w:contextualSpacing/>
        <w:rPr>
          <w:rFonts w:ascii="Traditional Arabic" w:eastAsia="Calibri" w:hAnsi="Traditional Arabic" w:cs="Traditional Arabic"/>
          <w:b/>
          <w:bCs/>
        </w:rPr>
      </w:pPr>
      <w:r w:rsidRPr="007A157B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بلد الاستقبال</w:t>
      </w:r>
      <w:r w:rsidRPr="007A157B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: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 xml:space="preserve"> ............................................................................................................</w:t>
      </w:r>
      <w:r w:rsidRPr="007A157B">
        <w:rPr>
          <w:rFonts w:ascii="Traditional Arabic" w:eastAsia="Calibri" w:hAnsi="Traditional Arabic" w:cs="Traditional Arabic" w:hint="cs"/>
          <w:b/>
          <w:bCs/>
          <w:rtl/>
        </w:rPr>
        <w:t>..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</w:t>
      </w:r>
    </w:p>
    <w:p w:rsidR="007A157B" w:rsidRPr="007A157B" w:rsidRDefault="007A157B" w:rsidP="007A157B">
      <w:pPr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/>
        <w:contextualSpacing/>
        <w:rPr>
          <w:rFonts w:ascii="Traditional Arabic" w:eastAsia="Calibri" w:hAnsi="Traditional Arabic" w:cs="Traditional Arabic"/>
          <w:b/>
          <w:bCs/>
        </w:rPr>
      </w:pPr>
      <w:r w:rsidRPr="007A157B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مدينة الاستقبال</w:t>
      </w:r>
      <w:proofErr w:type="gramStart"/>
      <w:r w:rsidRPr="007A157B">
        <w:rPr>
          <w:rFonts w:ascii="Traditional Arabic" w:eastAsia="Calibri" w:hAnsi="Traditional Arabic" w:cs="Traditional Arabic"/>
          <w:b/>
          <w:bCs/>
          <w:rtl/>
        </w:rPr>
        <w:t>:.</w:t>
      </w:r>
      <w:proofErr w:type="gramEnd"/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.................................................................................................................</w:t>
      </w:r>
      <w:r w:rsidRPr="007A157B">
        <w:rPr>
          <w:rFonts w:ascii="Traditional Arabic" w:eastAsia="Calibri" w:hAnsi="Traditional Arabic" w:cs="Traditional Arabic" w:hint="cs"/>
          <w:b/>
          <w:bCs/>
          <w:rtl/>
        </w:rPr>
        <w:t>...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</w:t>
      </w:r>
    </w:p>
    <w:p w:rsidR="007A157B" w:rsidRPr="007A157B" w:rsidRDefault="007A157B" w:rsidP="007A157B">
      <w:pPr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/>
        <w:contextualSpacing/>
        <w:rPr>
          <w:rFonts w:ascii="Traditional Arabic" w:eastAsia="Calibri" w:hAnsi="Traditional Arabic" w:cs="Traditional Arabic"/>
          <w:b/>
          <w:bCs/>
        </w:rPr>
      </w:pPr>
      <w:r w:rsidRPr="007A157B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المؤسسة/ المخبر المستقبل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:...............................................................................................................</w:t>
      </w:r>
      <w:r w:rsidRPr="007A157B">
        <w:rPr>
          <w:rFonts w:ascii="Traditional Arabic" w:eastAsia="Calibri" w:hAnsi="Traditional Arabic" w:cs="Traditional Arabic" w:hint="cs"/>
          <w:b/>
          <w:bCs/>
          <w:rtl/>
        </w:rPr>
        <w:t>.....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..........</w:t>
      </w:r>
    </w:p>
    <w:p w:rsidR="007A157B" w:rsidRPr="007A157B" w:rsidRDefault="007A157B" w:rsidP="007A157B">
      <w:pPr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/>
        <w:contextualSpacing/>
        <w:rPr>
          <w:rFonts w:ascii="Traditional Arabic" w:eastAsia="Calibri" w:hAnsi="Traditional Arabic" w:cs="Traditional Arabic"/>
          <w:b/>
          <w:bCs/>
        </w:rPr>
      </w:pPr>
      <w:r w:rsidRPr="007A157B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مدة التكوين</w:t>
      </w:r>
      <w:proofErr w:type="gramStart"/>
      <w:r w:rsidRPr="007A157B">
        <w:rPr>
          <w:rFonts w:ascii="Traditional Arabic" w:eastAsia="Calibri" w:hAnsi="Traditional Arabic" w:cs="Traditional Arabic"/>
          <w:b/>
          <w:bCs/>
          <w:rtl/>
        </w:rPr>
        <w:t>:.</w:t>
      </w:r>
      <w:proofErr w:type="gramEnd"/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..................................................................................................................................</w:t>
      </w:r>
      <w:r w:rsidRPr="007A157B">
        <w:rPr>
          <w:rFonts w:ascii="Traditional Arabic" w:eastAsia="Calibri" w:hAnsi="Traditional Arabic" w:cs="Traditional Arabic" w:hint="cs"/>
          <w:b/>
          <w:bCs/>
          <w:rtl/>
        </w:rPr>
        <w:t>...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............</w:t>
      </w:r>
    </w:p>
    <w:p w:rsidR="007A157B" w:rsidRPr="007A157B" w:rsidRDefault="007A157B" w:rsidP="007A157B">
      <w:pPr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/>
        <w:contextualSpacing/>
        <w:rPr>
          <w:rFonts w:ascii="Traditional Arabic" w:eastAsia="Calibri" w:hAnsi="Traditional Arabic" w:cs="Traditional Arabic"/>
          <w:b/>
          <w:bCs/>
        </w:rPr>
      </w:pPr>
      <w:proofErr w:type="gramStart"/>
      <w:r w:rsidRPr="007A157B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فترة</w:t>
      </w:r>
      <w:proofErr w:type="gramEnd"/>
      <w:r w:rsidRPr="007A157B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التكوين: من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........................................................</w:t>
      </w:r>
      <w:r w:rsidRPr="007A157B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إلـــــى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...............................................................</w:t>
      </w:r>
      <w:r w:rsidRPr="007A157B">
        <w:rPr>
          <w:rFonts w:ascii="Traditional Arabic" w:eastAsia="Calibri" w:hAnsi="Traditional Arabic" w:cs="Traditional Arabic" w:hint="cs"/>
          <w:b/>
          <w:bCs/>
          <w:rtl/>
        </w:rPr>
        <w:t>........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</w:t>
      </w:r>
    </w:p>
    <w:p w:rsidR="007A157B" w:rsidRPr="007A157B" w:rsidRDefault="007A157B" w:rsidP="007A157B">
      <w:pPr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/>
        <w:contextualSpacing/>
        <w:rPr>
          <w:rFonts w:ascii="Traditional Arabic" w:eastAsia="Calibri" w:hAnsi="Traditional Arabic" w:cs="Traditional Arabic"/>
          <w:b/>
          <w:bCs/>
        </w:rPr>
      </w:pPr>
      <w:proofErr w:type="gramStart"/>
      <w:r w:rsidRPr="000975D9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أهداف</w:t>
      </w:r>
      <w:proofErr w:type="gramEnd"/>
      <w:r w:rsidRPr="000975D9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التربص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.............................................................................................................................</w:t>
      </w:r>
      <w:r w:rsidRPr="007A157B">
        <w:rPr>
          <w:rFonts w:ascii="Traditional Arabic" w:eastAsia="Calibri" w:hAnsi="Traditional Arabic" w:cs="Traditional Arabic" w:hint="cs"/>
          <w:b/>
          <w:bCs/>
          <w:rtl/>
        </w:rPr>
        <w:t>....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............</w:t>
      </w:r>
    </w:p>
    <w:p w:rsidR="007A157B" w:rsidRPr="007A157B" w:rsidRDefault="007A157B" w:rsidP="007A157B">
      <w:pPr>
        <w:bidi/>
        <w:spacing w:after="0" w:line="240" w:lineRule="auto"/>
        <w:ind w:left="141"/>
        <w:rPr>
          <w:rFonts w:ascii="Traditional Arabic" w:eastAsia="Calibri" w:hAnsi="Traditional Arabic" w:cs="Traditional Arabic"/>
          <w:b/>
          <w:bCs/>
          <w:rtl/>
        </w:rPr>
      </w:pPr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..................................................................................................................</w:t>
      </w:r>
      <w:bookmarkStart w:id="0" w:name="_GoBack"/>
      <w:bookmarkEnd w:id="0"/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157B" w:rsidRPr="007A157B" w:rsidRDefault="007A157B" w:rsidP="007A157B">
      <w:pPr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/>
        <w:contextualSpacing/>
        <w:rPr>
          <w:rFonts w:ascii="Traditional Arabic" w:eastAsia="Calibri" w:hAnsi="Traditional Arabic" w:cs="Traditional Arabic"/>
          <w:b/>
          <w:bCs/>
        </w:rPr>
      </w:pPr>
      <w:proofErr w:type="gramStart"/>
      <w:r w:rsidRPr="000975D9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منهجية</w:t>
      </w:r>
      <w:proofErr w:type="gramEnd"/>
      <w:r w:rsidRPr="000975D9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التربص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..........................................................................................</w:t>
      </w:r>
      <w:r w:rsidRPr="007A157B">
        <w:rPr>
          <w:rFonts w:ascii="Traditional Arabic" w:eastAsia="Calibri" w:hAnsi="Traditional Arabic" w:cs="Traditional Arabic" w:hint="cs"/>
          <w:b/>
          <w:bCs/>
          <w:rtl/>
        </w:rPr>
        <w:t>......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.............................................</w:t>
      </w:r>
    </w:p>
    <w:p w:rsidR="007A157B" w:rsidRPr="007A157B" w:rsidRDefault="007A157B" w:rsidP="007A157B">
      <w:pPr>
        <w:bidi/>
        <w:spacing w:after="160" w:line="240" w:lineRule="auto"/>
        <w:ind w:left="141"/>
        <w:rPr>
          <w:rFonts w:ascii="Traditional Arabic" w:eastAsia="Calibri" w:hAnsi="Traditional Arabic" w:cs="Traditional Arabic"/>
          <w:b/>
          <w:bCs/>
          <w:rtl/>
        </w:rPr>
      </w:pPr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157B" w:rsidRPr="007A157B" w:rsidRDefault="007A157B" w:rsidP="007A157B">
      <w:pPr>
        <w:numPr>
          <w:ilvl w:val="0"/>
          <w:numId w:val="2"/>
        </w:numPr>
        <w:tabs>
          <w:tab w:val="right" w:pos="543"/>
        </w:tabs>
        <w:bidi/>
        <w:spacing w:after="0" w:line="240" w:lineRule="auto"/>
        <w:ind w:left="118"/>
        <w:contextualSpacing/>
        <w:rPr>
          <w:rFonts w:ascii="Traditional Arabic" w:eastAsia="Calibri" w:hAnsi="Traditional Arabic" w:cs="Traditional Arabic"/>
          <w:b/>
          <w:bCs/>
        </w:rPr>
      </w:pPr>
      <w:r w:rsidRPr="000975D9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التأثيرات المنتظرة من التربص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...............................................................................................</w:t>
      </w:r>
      <w:r w:rsidRPr="007A157B">
        <w:rPr>
          <w:rFonts w:ascii="Traditional Arabic" w:eastAsia="Calibri" w:hAnsi="Traditional Arabic" w:cs="Traditional Arabic" w:hint="cs"/>
          <w:b/>
          <w:bCs/>
          <w:rtl/>
        </w:rPr>
        <w:t>..........</w:t>
      </w:r>
      <w:r w:rsidRPr="007A157B">
        <w:rPr>
          <w:rFonts w:ascii="Traditional Arabic" w:eastAsia="Calibri" w:hAnsi="Traditional Arabic" w:cs="Traditional Arabic"/>
          <w:b/>
          <w:bCs/>
          <w:rtl/>
        </w:rPr>
        <w:t>................</w:t>
      </w:r>
    </w:p>
    <w:p w:rsidR="007A157B" w:rsidRPr="007A157B" w:rsidRDefault="007A157B" w:rsidP="007A157B">
      <w:pPr>
        <w:bidi/>
        <w:spacing w:after="160" w:line="240" w:lineRule="auto"/>
        <w:ind w:left="141"/>
        <w:rPr>
          <w:rFonts w:ascii="Traditional Arabic" w:eastAsia="Calibri" w:hAnsi="Traditional Arabic" w:cs="Traditional Arabic"/>
          <w:b/>
          <w:bCs/>
          <w:rtl/>
        </w:rPr>
      </w:pPr>
      <w:r w:rsidRPr="007A157B">
        <w:rPr>
          <w:rFonts w:ascii="Traditional Arabic" w:eastAsia="Calibri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157B" w:rsidRPr="007A157B" w:rsidRDefault="007A157B" w:rsidP="007A157B">
      <w:pPr>
        <w:tabs>
          <w:tab w:val="right" w:pos="543"/>
        </w:tabs>
        <w:bidi/>
        <w:spacing w:before="120" w:after="0" w:line="240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7A157B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حرر بالمدية، في:.......</w:t>
      </w:r>
      <w:r w:rsidRPr="007A157B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>....................</w:t>
      </w:r>
      <w:r w:rsidRPr="007A157B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...............</w:t>
      </w:r>
    </w:p>
    <w:p w:rsidR="007A157B" w:rsidRDefault="007A157B" w:rsidP="007A157B">
      <w:pPr>
        <w:tabs>
          <w:tab w:val="right" w:pos="543"/>
        </w:tabs>
        <w:bidi/>
        <w:spacing w:after="0" w:line="240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:rsidR="007A157B" w:rsidRPr="007A157B" w:rsidRDefault="007A157B" w:rsidP="007A157B">
      <w:pPr>
        <w:bidi/>
        <w:spacing w:before="120" w:after="160" w:line="259" w:lineRule="auto"/>
        <w:rPr>
          <w:rFonts w:ascii="Calibri" w:eastAsia="Calibri" w:hAnsi="Calibri" w:cs="Arial"/>
          <w:b/>
          <w:bCs/>
        </w:rPr>
      </w:pPr>
      <w:r w:rsidRPr="007A157B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رأي 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>مدير المؤسسة</w:t>
      </w:r>
      <w:r w:rsidRPr="007A157B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     إمضاء المعني ( مع وضع الختم</w:t>
      </w:r>
      <w:r w:rsidRPr="007A157B">
        <w:rPr>
          <w:rFonts w:ascii="Calibri" w:eastAsia="Calibri" w:hAnsi="Calibri" w:cs="Arial" w:hint="cs"/>
          <w:b/>
          <w:bCs/>
          <w:rtl/>
        </w:rPr>
        <w:t xml:space="preserve">)                                                                                                           </w:t>
      </w:r>
    </w:p>
    <w:p w:rsidR="007A157B" w:rsidRPr="007A157B" w:rsidRDefault="007A157B" w:rsidP="007A157B">
      <w:pPr>
        <w:tabs>
          <w:tab w:val="right" w:pos="543"/>
        </w:tabs>
        <w:bidi/>
        <w:spacing w:after="0" w:line="240" w:lineRule="auto"/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</w:pPr>
    </w:p>
    <w:sectPr w:rsidR="007A157B" w:rsidRPr="007A157B" w:rsidSect="00B55D2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50D2F"/>
    <w:multiLevelType w:val="hybridMultilevel"/>
    <w:tmpl w:val="0CA2E992"/>
    <w:lvl w:ilvl="0" w:tplc="103AD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A72AA"/>
    <w:multiLevelType w:val="hybridMultilevel"/>
    <w:tmpl w:val="4DE0F8A4"/>
    <w:lvl w:ilvl="0" w:tplc="41F6080C">
      <w:start w:val="1"/>
      <w:numFmt w:val="decimal"/>
      <w:lvlText w:val="%1."/>
      <w:lvlJc w:val="left"/>
      <w:pPr>
        <w:ind w:left="1069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57B"/>
    <w:rsid w:val="000975D9"/>
    <w:rsid w:val="001A446D"/>
    <w:rsid w:val="0047780E"/>
    <w:rsid w:val="007824DE"/>
    <w:rsid w:val="007A157B"/>
    <w:rsid w:val="009369C4"/>
    <w:rsid w:val="0099772A"/>
    <w:rsid w:val="00AF46A3"/>
    <w:rsid w:val="00C3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1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1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1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1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guesmia.samah</cp:lastModifiedBy>
  <cp:revision>5</cp:revision>
  <dcterms:created xsi:type="dcterms:W3CDTF">2022-10-17T07:30:00Z</dcterms:created>
  <dcterms:modified xsi:type="dcterms:W3CDTF">2022-10-17T12:40:00Z</dcterms:modified>
</cp:coreProperties>
</file>